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5D" w:rsidRPr="00D72A76" w:rsidRDefault="00495D5D" w:rsidP="00D72A76">
      <w:pPr>
        <w:pStyle w:val="1"/>
        <w:ind w:firstLine="708"/>
        <w:jc w:val="both"/>
        <w:rPr>
          <w:sz w:val="28"/>
          <w:szCs w:val="28"/>
        </w:rPr>
      </w:pPr>
      <w:bookmarkStart w:id="0" w:name="_Toc510528612"/>
      <w:r w:rsidRPr="00D72A76">
        <w:rPr>
          <w:sz w:val="28"/>
          <w:szCs w:val="28"/>
        </w:rPr>
        <w:t>ПЕРЕДДИПЛОМНА ПРАКТИКА</w:t>
      </w:r>
      <w:bookmarkEnd w:id="0"/>
    </w:p>
    <w:p w:rsidR="00B612F1" w:rsidRPr="00D72A76" w:rsidRDefault="00D72A76" w:rsidP="00020BE0">
      <w:pPr>
        <w:pStyle w:val="2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20BE0">
        <w:rPr>
          <w:rFonts w:cs="Times New Roman"/>
          <w:sz w:val="28"/>
          <w:szCs w:val="28"/>
        </w:rPr>
        <w:t>Мета</w:t>
      </w:r>
      <w:r w:rsidR="00B612F1" w:rsidRPr="00D72A76">
        <w:rPr>
          <w:rFonts w:cs="Times New Roman"/>
          <w:sz w:val="28"/>
          <w:szCs w:val="28"/>
        </w:rPr>
        <w:t xml:space="preserve"> та завдання практики</w:t>
      </w:r>
    </w:p>
    <w:p w:rsidR="00B612F1" w:rsidRPr="00D72A76" w:rsidRDefault="00B612F1" w:rsidP="00D72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A76">
        <w:rPr>
          <w:rFonts w:ascii="Times New Roman" w:hAnsi="Times New Roman" w:cs="Times New Roman"/>
          <w:sz w:val="28"/>
          <w:szCs w:val="28"/>
          <w:lang w:val="uk-UA"/>
        </w:rPr>
        <w:t>Метою переддипломної практики є узагальнення, систематизація, закріплення та поглиблення теоретичних знань студентів за вивченими профільними дисциплінами,  набуття навичок проведення аналізу методів прийняття рішень, інформаційних систем конкретного об'єкта управління з метою самостійного вирішення проблеми побудови моделей оцінювання, аналізу й прогнозування функціонування підприємства з використанням сучасних економіко-математичних методів й інформаційних технологій.</w:t>
      </w:r>
    </w:p>
    <w:p w:rsidR="00B612F1" w:rsidRDefault="00B612F1" w:rsidP="00D72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A76">
        <w:rPr>
          <w:rFonts w:ascii="Times New Roman" w:hAnsi="Times New Roman" w:cs="Times New Roman"/>
          <w:sz w:val="28"/>
          <w:szCs w:val="28"/>
          <w:lang w:val="uk-UA"/>
        </w:rPr>
        <w:t>Одним із основних завдань практики є збирання матеріалів для виконання дипломної роботи, підготовка до її виконання; оволодіння сучасними методами, формами організації праці в галузі майбутньої професії, формування професійних умінь і набуття навичок для прийняття самостійних рішень під час конкретної роботи в реальних ринкових і виробничих умовах, виховання потреби самостійно систематично поновлювати свої знання та творчо їх застосовувати в практичній діяльності.</w:t>
      </w:r>
    </w:p>
    <w:p w:rsidR="00020BE0" w:rsidRPr="00020BE0" w:rsidRDefault="00020BE0" w:rsidP="00020BE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Бази практики</w:t>
      </w:r>
    </w:p>
    <w:p w:rsidR="00D72A76" w:rsidRDefault="00D72A76" w:rsidP="00D72A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Переддипломна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практика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проводиться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на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базах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–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в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>,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і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на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>,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на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72A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науково-прикладної</w:t>
      </w:r>
      <w:proofErr w:type="spellEnd"/>
      <w:r w:rsidRPr="00D72A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обраною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темою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  <w:lang w:val="uk-UA"/>
        </w:rPr>
        <w:t>кваліфікаційної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>.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Базами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практики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бути,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теми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>,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недержавні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72A7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D72A76">
        <w:rPr>
          <w:rFonts w:ascii="Times New Roman" w:hAnsi="Times New Roman" w:cs="Times New Roman"/>
          <w:sz w:val="28"/>
          <w:szCs w:val="28"/>
        </w:rPr>
        <w:t>.</w:t>
      </w:r>
    </w:p>
    <w:p w:rsidR="00020BE0" w:rsidRPr="00020BE0" w:rsidRDefault="00020BE0" w:rsidP="00020BE0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Зміст практики</w:t>
      </w:r>
    </w:p>
    <w:p w:rsidR="00D72A76" w:rsidRDefault="00D72A76" w:rsidP="00D72A76">
      <w:pPr>
        <w:pStyle w:val="a6"/>
        <w:spacing w:after="0" w:line="240" w:lineRule="auto"/>
        <w:ind w:left="112" w:right="10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практики</w:t>
      </w:r>
      <w:r w:rsidRPr="00D72A7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72A7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pacing w:val="-3"/>
          <w:sz w:val="28"/>
          <w:szCs w:val="28"/>
        </w:rPr>
        <w:t>програмою</w:t>
      </w:r>
      <w:proofErr w:type="spellEnd"/>
      <w:r w:rsidRPr="00D72A76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D72A76">
        <w:rPr>
          <w:rFonts w:ascii="Times New Roman" w:hAnsi="Times New Roman" w:cs="Times New Roman"/>
          <w:spacing w:val="-3"/>
          <w:sz w:val="28"/>
          <w:szCs w:val="28"/>
        </w:rPr>
        <w:t>Конкретний</w:t>
      </w:r>
      <w:proofErr w:type="spellEnd"/>
      <w:r w:rsidRPr="00D72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pacing w:val="-3"/>
          <w:sz w:val="28"/>
          <w:szCs w:val="28"/>
        </w:rPr>
        <w:t>перелік</w:t>
      </w:r>
      <w:proofErr w:type="spellEnd"/>
      <w:r w:rsidRPr="00D72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pacing w:val="-3"/>
          <w:sz w:val="28"/>
          <w:szCs w:val="28"/>
        </w:rPr>
        <w:t>питань</w:t>
      </w:r>
      <w:proofErr w:type="spellEnd"/>
      <w:r w:rsidRPr="00D72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pacing w:val="-2"/>
          <w:sz w:val="28"/>
          <w:szCs w:val="28"/>
        </w:rPr>
        <w:t>програми</w:t>
      </w:r>
      <w:proofErr w:type="spellEnd"/>
      <w:r w:rsidRPr="00D72A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pacing w:val="-2"/>
          <w:sz w:val="28"/>
          <w:szCs w:val="28"/>
        </w:rPr>
        <w:t>переддипломної</w:t>
      </w:r>
      <w:proofErr w:type="spellEnd"/>
      <w:r w:rsidRPr="00D72A7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72A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72A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D7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2A7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>на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  <w:lang w:val="uk-UA"/>
        </w:rPr>
        <w:t>кваліфікаційну</w:t>
      </w:r>
      <w:r w:rsidRPr="00D72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A76">
        <w:rPr>
          <w:rFonts w:ascii="Times New Roman" w:hAnsi="Times New Roman" w:cs="Times New Roman"/>
          <w:sz w:val="28"/>
          <w:szCs w:val="28"/>
        </w:rPr>
        <w:t xml:space="preserve">роботу. </w:t>
      </w:r>
    </w:p>
    <w:p w:rsidR="00020BE0" w:rsidRPr="008062EA" w:rsidRDefault="00622322" w:rsidP="008062EA">
      <w:pPr>
        <w:pStyle w:val="a6"/>
        <w:numPr>
          <w:ilvl w:val="0"/>
          <w:numId w:val="7"/>
        </w:numPr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>Керівництво практикою</w:t>
      </w:r>
    </w:p>
    <w:p w:rsidR="00C25D07" w:rsidRPr="008062EA" w:rsidRDefault="004E4C20" w:rsidP="00806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>Методичне керівництво практикою здійснюють керівники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кваліфікаційної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роботи.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Перед</w:t>
      </w:r>
      <w:r w:rsidRPr="008062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початком</w:t>
      </w:r>
      <w:r w:rsidRPr="008062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практики</w:t>
      </w:r>
      <w:r w:rsidRPr="008062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ними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проводиться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,</w:t>
      </w:r>
      <w:r w:rsidRPr="008062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062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062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знайомляться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на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переддипломну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практику,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порядком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,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до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про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практики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та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організаційними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.</w:t>
      </w:r>
      <w:r w:rsidR="00C25D07"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D07" w:rsidRPr="008062EA" w:rsidRDefault="00622322" w:rsidP="00806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</w:rPr>
        <w:t>На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,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,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де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проходить</w:t>
      </w:r>
      <w:r w:rsidRPr="008062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практика,</w:t>
      </w:r>
      <w:r w:rsidRPr="008062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студенту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практики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з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806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.</w:t>
      </w:r>
      <w:r w:rsidR="00C25D07"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D07" w:rsidRPr="008062EA" w:rsidRDefault="0078759A" w:rsidP="008062EA">
      <w:pPr>
        <w:pStyle w:val="2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Структура звіту </w:t>
      </w:r>
      <w:r w:rsidR="00C25D07" w:rsidRPr="008062EA">
        <w:rPr>
          <w:rFonts w:cs="Times New Roman"/>
          <w:sz w:val="28"/>
          <w:szCs w:val="28"/>
        </w:rPr>
        <w:t xml:space="preserve"> з практики</w:t>
      </w:r>
    </w:p>
    <w:p w:rsidR="00C25D07" w:rsidRPr="008062EA" w:rsidRDefault="00C25D07" w:rsidP="008062EA">
      <w:pPr>
        <w:shd w:val="clear" w:color="auto" w:fill="FFFFFF"/>
        <w:tabs>
          <w:tab w:val="left" w:pos="5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EA">
        <w:rPr>
          <w:rFonts w:ascii="Times New Roman" w:hAnsi="Times New Roman" w:cs="Times New Roman"/>
          <w:sz w:val="28"/>
          <w:szCs w:val="28"/>
        </w:rPr>
        <w:t xml:space="preserve">За результатами практики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систематизовані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практики на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з практики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персональним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lastRenderedPageBreak/>
        <w:t>видається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C25D07" w:rsidRPr="008062EA" w:rsidRDefault="00C25D07" w:rsidP="008062EA">
      <w:pPr>
        <w:shd w:val="clear" w:color="auto" w:fill="FFFFFF"/>
        <w:tabs>
          <w:tab w:val="left" w:pos="5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перевіряють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підписують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.</w:t>
      </w:r>
    </w:p>
    <w:p w:rsidR="006C75AA" w:rsidRPr="008062EA" w:rsidRDefault="006C75AA" w:rsidP="008062EA">
      <w:pPr>
        <w:pStyle w:val="5"/>
        <w:spacing w:before="0" w:line="240" w:lineRule="auto"/>
        <w:ind w:left="112" w:right="105" w:firstLine="566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Звіт</w:t>
      </w:r>
      <w:proofErr w:type="spellEnd"/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про</w:t>
      </w:r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проходження</w:t>
      </w:r>
      <w:proofErr w:type="spellEnd"/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практики</w:t>
      </w:r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повинен</w:t>
      </w:r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мати</w:t>
      </w:r>
      <w:proofErr w:type="spellEnd"/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такі</w:t>
      </w:r>
      <w:proofErr w:type="spellEnd"/>
      <w:r w:rsidRPr="008062EA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структурні</w:t>
      </w:r>
      <w:proofErr w:type="spellEnd"/>
      <w:r w:rsidRPr="008062EA">
        <w:rPr>
          <w:rFonts w:ascii="Times New Roman" w:hAnsi="Times New Roman" w:cs="Times New Roman"/>
          <w:iCs/>
          <w:color w:val="auto"/>
          <w:spacing w:val="-8"/>
          <w:sz w:val="28"/>
          <w:szCs w:val="28"/>
        </w:rPr>
        <w:t xml:space="preserve"> </w:t>
      </w:r>
      <w:r w:rsidR="00F94B6D" w:rsidRPr="008062EA">
        <w:rPr>
          <w:rFonts w:ascii="Times New Roman" w:hAnsi="Times New Roman" w:cs="Times New Roman"/>
          <w:iCs/>
          <w:color w:val="auto"/>
          <w:spacing w:val="-8"/>
          <w:sz w:val="28"/>
          <w:szCs w:val="28"/>
          <w:lang w:val="uk-UA"/>
        </w:rPr>
        <w:t>е</w:t>
      </w:r>
      <w:proofErr w:type="spellStart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лементи</w:t>
      </w:r>
      <w:proofErr w:type="spellEnd"/>
      <w:r w:rsidRPr="008062EA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12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титульний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аркуш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відбитком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печатки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бази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практики;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06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відгук керівника від бази практики на звіт про проходження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переддипломної</w:t>
      </w:r>
      <w:r w:rsidRPr="008062EA">
        <w:rPr>
          <w:iCs/>
          <w:spacing w:val="-3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практики;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17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індивідуальне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завдання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на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проходження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переддипломної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практики</w:t>
      </w:r>
      <w:r w:rsidRPr="008062EA">
        <w:rPr>
          <w:iCs/>
          <w:spacing w:val="5"/>
          <w:sz w:val="28"/>
          <w:szCs w:val="28"/>
        </w:rPr>
        <w:t>;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06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рецензію керівника на звіт про проходження переддипломної</w:t>
      </w:r>
      <w:r w:rsidRPr="008062EA">
        <w:rPr>
          <w:iCs/>
          <w:spacing w:val="-57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практики;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11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зміст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звіту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із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зазначенням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нумерації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початкових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сторінок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кожного</w:t>
      </w:r>
      <w:r w:rsidRPr="008062EA">
        <w:rPr>
          <w:iCs/>
          <w:spacing w:val="-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зі</w:t>
      </w:r>
      <w:r w:rsidRPr="008062EA">
        <w:rPr>
          <w:iCs/>
          <w:spacing w:val="-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структурних елементів</w:t>
      </w:r>
      <w:r w:rsidRPr="008062EA">
        <w:rPr>
          <w:iCs/>
          <w:spacing w:val="-2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звіту;</w:t>
      </w:r>
    </w:p>
    <w:p w:rsidR="006C75AA" w:rsidRPr="008062EA" w:rsidRDefault="006C75AA" w:rsidP="008062EA">
      <w:pPr>
        <w:pStyle w:val="a3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line="240" w:lineRule="auto"/>
        <w:ind w:right="106"/>
        <w:rPr>
          <w:iCs/>
          <w:sz w:val="28"/>
          <w:szCs w:val="28"/>
        </w:rPr>
      </w:pPr>
      <w:r w:rsidRPr="008062EA">
        <w:rPr>
          <w:iCs/>
          <w:sz w:val="28"/>
          <w:szCs w:val="28"/>
        </w:rPr>
        <w:t>послідовне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викладення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належним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чином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оформлених</w:t>
      </w:r>
      <w:r w:rsidRPr="008062EA">
        <w:rPr>
          <w:iCs/>
          <w:spacing w:val="1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теоретичних</w:t>
      </w:r>
      <w:r w:rsidRPr="008062EA">
        <w:rPr>
          <w:iCs/>
          <w:spacing w:val="46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і</w:t>
      </w:r>
      <w:r w:rsidRPr="008062EA">
        <w:rPr>
          <w:iCs/>
          <w:spacing w:val="47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розрахунково-аналітичних</w:t>
      </w:r>
      <w:r w:rsidRPr="008062EA">
        <w:rPr>
          <w:iCs/>
          <w:spacing w:val="52"/>
          <w:sz w:val="28"/>
          <w:szCs w:val="28"/>
        </w:rPr>
        <w:t xml:space="preserve"> </w:t>
      </w:r>
      <w:r w:rsidRPr="008062EA">
        <w:rPr>
          <w:iCs/>
          <w:sz w:val="28"/>
          <w:szCs w:val="28"/>
        </w:rPr>
        <w:t>матеріалів</w:t>
      </w:r>
      <w:r w:rsidR="007578F7" w:rsidRPr="008062EA">
        <w:rPr>
          <w:iCs/>
          <w:sz w:val="28"/>
          <w:szCs w:val="28"/>
        </w:rPr>
        <w:t xml:space="preserve">. </w:t>
      </w:r>
    </w:p>
    <w:p w:rsidR="00F94B6D" w:rsidRPr="008062EA" w:rsidRDefault="00F94B6D" w:rsidP="008062EA">
      <w:pPr>
        <w:pStyle w:val="a6"/>
        <w:spacing w:after="0" w:line="240" w:lineRule="auto"/>
        <w:ind w:left="112" w:right="11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8F7" w:rsidRPr="008062EA" w:rsidRDefault="007578F7" w:rsidP="008062EA">
      <w:pPr>
        <w:pStyle w:val="a6"/>
        <w:spacing w:after="0" w:line="240" w:lineRule="auto"/>
        <w:ind w:left="112" w:right="11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>Структура звіту з практики:</w:t>
      </w:r>
    </w:p>
    <w:p w:rsidR="007578F7" w:rsidRPr="008062EA" w:rsidRDefault="007578F7" w:rsidP="008062EA">
      <w:pPr>
        <w:pStyle w:val="a3"/>
        <w:widowControl w:val="0"/>
        <w:numPr>
          <w:ilvl w:val="0"/>
          <w:numId w:val="10"/>
        </w:numPr>
        <w:tabs>
          <w:tab w:val="left" w:pos="471"/>
        </w:tabs>
        <w:autoSpaceDE w:val="0"/>
        <w:autoSpaceDN w:val="0"/>
        <w:spacing w:line="240" w:lineRule="auto"/>
        <w:rPr>
          <w:sz w:val="28"/>
          <w:szCs w:val="28"/>
        </w:rPr>
      </w:pPr>
      <w:r w:rsidRPr="008062EA">
        <w:rPr>
          <w:sz w:val="28"/>
          <w:szCs w:val="28"/>
        </w:rPr>
        <w:t>вступ;</w:t>
      </w:r>
    </w:p>
    <w:p w:rsidR="007578F7" w:rsidRPr="008062EA" w:rsidRDefault="007578F7" w:rsidP="008062EA">
      <w:pPr>
        <w:pStyle w:val="a3"/>
        <w:widowControl w:val="0"/>
        <w:numPr>
          <w:ilvl w:val="0"/>
          <w:numId w:val="10"/>
        </w:numPr>
        <w:tabs>
          <w:tab w:val="left" w:pos="471"/>
        </w:tabs>
        <w:autoSpaceDE w:val="0"/>
        <w:autoSpaceDN w:val="0"/>
        <w:spacing w:line="240" w:lineRule="auto"/>
        <w:rPr>
          <w:sz w:val="28"/>
          <w:szCs w:val="28"/>
        </w:rPr>
      </w:pPr>
      <w:r w:rsidRPr="008062EA">
        <w:rPr>
          <w:sz w:val="28"/>
          <w:szCs w:val="28"/>
        </w:rPr>
        <w:t>основна</w:t>
      </w:r>
      <w:r w:rsidRPr="008062EA">
        <w:rPr>
          <w:spacing w:val="-3"/>
          <w:sz w:val="28"/>
          <w:szCs w:val="28"/>
        </w:rPr>
        <w:t xml:space="preserve"> </w:t>
      </w:r>
      <w:r w:rsidRPr="008062EA">
        <w:rPr>
          <w:sz w:val="28"/>
          <w:szCs w:val="28"/>
        </w:rPr>
        <w:t>частина;</w:t>
      </w:r>
    </w:p>
    <w:p w:rsidR="007578F7" w:rsidRPr="008062EA" w:rsidRDefault="007578F7" w:rsidP="008062EA">
      <w:pPr>
        <w:pStyle w:val="a3"/>
        <w:widowControl w:val="0"/>
        <w:numPr>
          <w:ilvl w:val="0"/>
          <w:numId w:val="10"/>
        </w:numPr>
        <w:tabs>
          <w:tab w:val="left" w:pos="469"/>
          <w:tab w:val="left" w:pos="471"/>
        </w:tabs>
        <w:autoSpaceDE w:val="0"/>
        <w:autoSpaceDN w:val="0"/>
        <w:spacing w:line="240" w:lineRule="auto"/>
        <w:rPr>
          <w:sz w:val="28"/>
          <w:szCs w:val="28"/>
        </w:rPr>
      </w:pPr>
      <w:r w:rsidRPr="008062EA">
        <w:rPr>
          <w:sz w:val="28"/>
          <w:szCs w:val="28"/>
        </w:rPr>
        <w:t>висновки;</w:t>
      </w:r>
    </w:p>
    <w:p w:rsidR="007578F7" w:rsidRPr="008062EA" w:rsidRDefault="007578F7" w:rsidP="008062EA">
      <w:pPr>
        <w:pStyle w:val="a3"/>
        <w:widowControl w:val="0"/>
        <w:numPr>
          <w:ilvl w:val="0"/>
          <w:numId w:val="10"/>
        </w:numPr>
        <w:tabs>
          <w:tab w:val="left" w:pos="469"/>
          <w:tab w:val="left" w:pos="471"/>
        </w:tabs>
        <w:autoSpaceDE w:val="0"/>
        <w:autoSpaceDN w:val="0"/>
        <w:spacing w:line="240" w:lineRule="auto"/>
        <w:rPr>
          <w:sz w:val="28"/>
          <w:szCs w:val="28"/>
        </w:rPr>
      </w:pPr>
      <w:r w:rsidRPr="008062EA">
        <w:rPr>
          <w:sz w:val="28"/>
          <w:szCs w:val="28"/>
        </w:rPr>
        <w:t>список</w:t>
      </w:r>
      <w:r w:rsidRPr="008062EA">
        <w:rPr>
          <w:spacing w:val="-5"/>
          <w:sz w:val="28"/>
          <w:szCs w:val="28"/>
        </w:rPr>
        <w:t xml:space="preserve"> </w:t>
      </w:r>
      <w:r w:rsidRPr="008062EA">
        <w:rPr>
          <w:sz w:val="28"/>
          <w:szCs w:val="28"/>
        </w:rPr>
        <w:t>використаних</w:t>
      </w:r>
      <w:r w:rsidRPr="008062EA">
        <w:rPr>
          <w:spacing w:val="-3"/>
          <w:sz w:val="28"/>
          <w:szCs w:val="28"/>
        </w:rPr>
        <w:t xml:space="preserve"> </w:t>
      </w:r>
      <w:r w:rsidRPr="008062EA">
        <w:rPr>
          <w:sz w:val="28"/>
          <w:szCs w:val="28"/>
        </w:rPr>
        <w:t>джерел;</w:t>
      </w:r>
    </w:p>
    <w:p w:rsidR="007578F7" w:rsidRPr="008062EA" w:rsidRDefault="007578F7" w:rsidP="008062EA">
      <w:pPr>
        <w:pStyle w:val="a3"/>
        <w:widowControl w:val="0"/>
        <w:numPr>
          <w:ilvl w:val="0"/>
          <w:numId w:val="10"/>
        </w:numPr>
        <w:tabs>
          <w:tab w:val="left" w:pos="469"/>
          <w:tab w:val="left" w:pos="471"/>
        </w:tabs>
        <w:autoSpaceDE w:val="0"/>
        <w:autoSpaceDN w:val="0"/>
        <w:spacing w:line="240" w:lineRule="auto"/>
        <w:rPr>
          <w:sz w:val="28"/>
          <w:szCs w:val="28"/>
        </w:rPr>
      </w:pPr>
      <w:r w:rsidRPr="008062EA">
        <w:rPr>
          <w:sz w:val="28"/>
          <w:szCs w:val="28"/>
        </w:rPr>
        <w:t>додатки.</w:t>
      </w:r>
    </w:p>
    <w:p w:rsidR="007578F7" w:rsidRPr="008062EA" w:rsidRDefault="007578F7" w:rsidP="008062EA">
      <w:pPr>
        <w:pStyle w:val="a6"/>
        <w:spacing w:after="0" w:line="240" w:lineRule="auto"/>
        <w:ind w:left="112" w:right="11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8F7" w:rsidRPr="008062EA" w:rsidRDefault="007578F7" w:rsidP="008062EA">
      <w:pPr>
        <w:pStyle w:val="a6"/>
        <w:spacing w:after="0" w:line="240" w:lineRule="auto"/>
        <w:ind w:left="112" w:right="12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062EA">
        <w:rPr>
          <w:rFonts w:ascii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 w:rsidRPr="008062EA">
        <w:rPr>
          <w:rFonts w:ascii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звіту</w:t>
      </w:r>
      <w:r w:rsidRPr="008062EA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аналогічні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вимогам щодо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дипломних</w:t>
      </w:r>
      <w:r w:rsidRPr="008062EA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7578F7" w:rsidRPr="008062EA" w:rsidRDefault="007578F7" w:rsidP="008062EA">
      <w:pPr>
        <w:pStyle w:val="a6"/>
        <w:spacing w:after="0" w:line="240" w:lineRule="auto"/>
        <w:ind w:left="112" w:right="11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 xml:space="preserve"> – </w:t>
      </w:r>
      <w:r w:rsidR="00D57BB0" w:rsidRPr="00D57BB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57BB0">
        <w:rPr>
          <w:rFonts w:ascii="Times New Roman" w:hAnsi="Times New Roman" w:cs="Times New Roman"/>
          <w:sz w:val="28"/>
          <w:szCs w:val="28"/>
        </w:rPr>
        <w:t>–</w:t>
      </w:r>
      <w:r w:rsidR="00426C56" w:rsidRPr="00D57B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7BB0" w:rsidRPr="00D57B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57BB0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торінок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D5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D57B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>,</w:t>
      </w:r>
      <w:r w:rsidRPr="00D57B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D57BB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57BB0">
        <w:rPr>
          <w:rFonts w:ascii="Times New Roman" w:hAnsi="Times New Roman" w:cs="Times New Roman"/>
          <w:sz w:val="28"/>
          <w:szCs w:val="28"/>
        </w:rPr>
        <w:t>у</w:t>
      </w:r>
      <w:r w:rsidRPr="00D57B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57BB0">
        <w:rPr>
          <w:rFonts w:ascii="Times New Roman" w:hAnsi="Times New Roman" w:cs="Times New Roman"/>
          <w:sz w:val="28"/>
          <w:szCs w:val="28"/>
        </w:rPr>
        <w:t>додатках</w:t>
      </w:r>
      <w:proofErr w:type="spellEnd"/>
      <w:r w:rsidRPr="00D57BB0">
        <w:rPr>
          <w:rFonts w:ascii="Times New Roman" w:hAnsi="Times New Roman" w:cs="Times New Roman"/>
          <w:sz w:val="28"/>
          <w:szCs w:val="28"/>
        </w:rPr>
        <w:t>).</w:t>
      </w:r>
    </w:p>
    <w:p w:rsidR="008E01DE" w:rsidRPr="008062EA" w:rsidRDefault="008E01DE" w:rsidP="008062EA">
      <w:pPr>
        <w:pStyle w:val="a6"/>
        <w:spacing w:after="0" w:line="240" w:lineRule="auto"/>
        <w:ind w:left="112" w:right="1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062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062EA">
        <w:rPr>
          <w:rFonts w:ascii="Times New Roman" w:hAnsi="Times New Roman" w:cs="Times New Roman"/>
          <w:bCs/>
          <w:sz w:val="28"/>
          <w:szCs w:val="28"/>
        </w:rPr>
        <w:t>вступі</w:t>
      </w:r>
      <w:proofErr w:type="spellEnd"/>
      <w:r w:rsidRPr="00806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: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вибраної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теми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дипломної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мету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8062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предмет</w:t>
      </w:r>
      <w:r w:rsidRPr="00806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06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>;</w:t>
      </w:r>
      <w:r w:rsidRPr="00806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8062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</w:rPr>
        <w:t>база.</w:t>
      </w:r>
    </w:p>
    <w:p w:rsidR="008E01DE" w:rsidRPr="008062EA" w:rsidRDefault="008E01DE" w:rsidP="008062EA">
      <w:pPr>
        <w:pStyle w:val="a6"/>
        <w:spacing w:after="0" w:line="240" w:lineRule="auto"/>
        <w:ind w:left="112" w:right="11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Зміст основної частини звіту </w:t>
      </w:r>
      <w:r w:rsidR="00F94B6D" w:rsidRPr="008062EA">
        <w:rPr>
          <w:rFonts w:ascii="Times New Roman" w:hAnsi="Times New Roman" w:cs="Times New Roman"/>
          <w:sz w:val="28"/>
          <w:szCs w:val="28"/>
          <w:lang w:val="uk-UA"/>
        </w:rPr>
        <w:t>відповідає напряму кваліфікаційної роботи студента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: «Автоматизація бізнес процесів»</w:t>
      </w:r>
      <w:r w:rsidR="00FA5B22"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 «Моделювання економічних процесів». </w:t>
      </w:r>
    </w:p>
    <w:p w:rsidR="00495D5D" w:rsidRPr="008062EA" w:rsidRDefault="008062EA" w:rsidP="008062EA">
      <w:pPr>
        <w:pStyle w:val="a6"/>
        <w:spacing w:after="0" w:line="240" w:lineRule="auto"/>
        <w:ind w:left="112" w:right="10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 містять узагальнюючі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062E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62EA" w:rsidRPr="008062EA" w:rsidRDefault="008062EA" w:rsidP="008062EA">
      <w:pPr>
        <w:pStyle w:val="a6"/>
        <w:spacing w:after="0" w:line="240" w:lineRule="auto"/>
        <w:ind w:left="112" w:right="103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EA">
        <w:rPr>
          <w:rFonts w:ascii="Times New Roman" w:hAnsi="Times New Roman" w:cs="Times New Roman"/>
          <w:sz w:val="28"/>
          <w:szCs w:val="28"/>
          <w:lang w:val="uk-UA"/>
        </w:rPr>
        <w:t>Рекомендований вище підхід не є універсальним: залежно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 xml:space="preserve">від обраної теми, мети та завдань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основна частина звіту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передбачати</w:t>
      </w:r>
      <w:r w:rsidRPr="008062EA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062E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наповнення</w:t>
      </w:r>
      <w:r w:rsidRPr="008062E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8062EA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8062EA">
        <w:rPr>
          <w:rFonts w:ascii="Times New Roman" w:hAnsi="Times New Roman" w:cs="Times New Roman"/>
          <w:sz w:val="28"/>
          <w:szCs w:val="28"/>
          <w:lang w:val="uk-UA"/>
        </w:rPr>
        <w:t>підрозділів.</w:t>
      </w:r>
    </w:p>
    <w:p w:rsidR="008062EA" w:rsidRDefault="008062EA" w:rsidP="008062EA">
      <w:pPr>
        <w:spacing w:after="0" w:line="240" w:lineRule="auto"/>
        <w:ind w:left="112" w:right="104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62E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062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pacing w:val="-4"/>
          <w:sz w:val="28"/>
          <w:szCs w:val="28"/>
        </w:rPr>
        <w:t>кінці</w:t>
      </w:r>
      <w:proofErr w:type="spellEnd"/>
      <w:r w:rsidRPr="008062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pacing w:val="-4"/>
          <w:sz w:val="28"/>
          <w:szCs w:val="28"/>
        </w:rPr>
        <w:t>звіту</w:t>
      </w:r>
      <w:proofErr w:type="spellEnd"/>
      <w:r w:rsidRPr="008062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8062EA">
        <w:rPr>
          <w:rFonts w:ascii="Times New Roman" w:hAnsi="Times New Roman" w:cs="Times New Roman"/>
          <w:spacing w:val="-4"/>
          <w:sz w:val="28"/>
          <w:szCs w:val="28"/>
        </w:rPr>
        <w:t>після</w:t>
      </w:r>
      <w:proofErr w:type="spellEnd"/>
      <w:r w:rsidRPr="008062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spacing w:val="-3"/>
          <w:sz w:val="28"/>
          <w:szCs w:val="28"/>
        </w:rPr>
        <w:t>списку</w:t>
      </w:r>
      <w:r w:rsidRPr="008062E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pacing w:val="-3"/>
          <w:sz w:val="28"/>
          <w:szCs w:val="28"/>
        </w:rPr>
        <w:t>використаних</w:t>
      </w:r>
      <w:proofErr w:type="spellEnd"/>
      <w:r w:rsidRPr="008062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spacing w:val="-3"/>
          <w:sz w:val="28"/>
          <w:szCs w:val="28"/>
        </w:rPr>
        <w:t>джерел</w:t>
      </w:r>
      <w:proofErr w:type="spellEnd"/>
      <w:r w:rsidRPr="008062E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8062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b/>
          <w:i/>
          <w:spacing w:val="-3"/>
          <w:sz w:val="28"/>
          <w:szCs w:val="28"/>
        </w:rPr>
        <w:t>ставиться</w:t>
      </w:r>
      <w:r w:rsidRPr="008062EA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b/>
          <w:i/>
          <w:sz w:val="28"/>
          <w:szCs w:val="28"/>
        </w:rPr>
        <w:t>закінчення</w:t>
      </w:r>
      <w:proofErr w:type="spellEnd"/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b/>
          <w:i/>
          <w:sz w:val="28"/>
          <w:szCs w:val="28"/>
        </w:rPr>
        <w:t>його</w:t>
      </w:r>
      <w:proofErr w:type="spellEnd"/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b/>
          <w:i/>
          <w:sz w:val="28"/>
          <w:szCs w:val="28"/>
        </w:rPr>
        <w:t>написання</w:t>
      </w:r>
      <w:proofErr w:type="spellEnd"/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b/>
          <w:i/>
          <w:sz w:val="28"/>
          <w:szCs w:val="28"/>
        </w:rPr>
        <w:t>особистий</w:t>
      </w:r>
      <w:proofErr w:type="spellEnd"/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8062EA">
        <w:rPr>
          <w:rFonts w:ascii="Times New Roman" w:hAnsi="Times New Roman" w:cs="Times New Roman"/>
          <w:b/>
          <w:i/>
          <w:sz w:val="28"/>
          <w:szCs w:val="28"/>
        </w:rPr>
        <w:t>підпис</w:t>
      </w:r>
      <w:proofErr w:type="spellEnd"/>
      <w:r w:rsidRPr="008062E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062EA">
        <w:rPr>
          <w:rFonts w:ascii="Times New Roman" w:hAnsi="Times New Roman" w:cs="Times New Roman"/>
          <w:b/>
          <w:i/>
          <w:sz w:val="28"/>
          <w:szCs w:val="28"/>
        </w:rPr>
        <w:t>студента.</w:t>
      </w:r>
    </w:p>
    <w:p w:rsidR="0078759A" w:rsidRDefault="0078759A" w:rsidP="008062EA">
      <w:pPr>
        <w:spacing w:after="0" w:line="240" w:lineRule="auto"/>
        <w:ind w:left="112" w:right="104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59A" w:rsidRDefault="0078759A" w:rsidP="0078759A">
      <w:pPr>
        <w:pStyle w:val="a6"/>
        <w:spacing w:after="0" w:line="240" w:lineRule="auto"/>
        <w:ind w:left="112" w:right="109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Оформлення звіту з практики</w:t>
      </w:r>
    </w:p>
    <w:p w:rsidR="0078759A" w:rsidRPr="0078759A" w:rsidRDefault="0078759A" w:rsidP="0078759A">
      <w:pPr>
        <w:pStyle w:val="a6"/>
        <w:spacing w:after="0" w:line="240" w:lineRule="auto"/>
        <w:ind w:left="112" w:right="109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практики повинен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бути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і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оформлений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з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7875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стандарті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ДСТУ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3008:2015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науки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і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Структура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та</w:t>
      </w:r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правила</w:t>
      </w:r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оформлювання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».</w:t>
      </w:r>
    </w:p>
    <w:p w:rsidR="0078759A" w:rsidRPr="0078759A" w:rsidRDefault="0078759A" w:rsidP="0078759A">
      <w:pPr>
        <w:pStyle w:val="a6"/>
        <w:spacing w:after="0" w:line="240" w:lineRule="auto"/>
        <w:ind w:left="112" w:right="105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практики повинен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бути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написаний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літературно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грамотно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з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стилю.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Автору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й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і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зайвих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бездоказових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тавтології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</w:p>
    <w:p w:rsidR="0078759A" w:rsidRPr="0078759A" w:rsidRDefault="0078759A" w:rsidP="0078759A">
      <w:pPr>
        <w:pStyle w:val="a6"/>
        <w:spacing w:after="0" w:line="240" w:lineRule="auto"/>
        <w:ind w:left="112" w:right="1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8759A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7875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pacing w:val="-1"/>
          <w:sz w:val="28"/>
          <w:szCs w:val="28"/>
        </w:rPr>
        <w:t>звіту</w:t>
      </w:r>
      <w:proofErr w:type="spellEnd"/>
      <w:r w:rsidRPr="007875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pacing w:val="-1"/>
          <w:sz w:val="28"/>
          <w:szCs w:val="28"/>
        </w:rPr>
        <w:t>має</w:t>
      </w:r>
      <w:proofErr w:type="spellEnd"/>
      <w:r w:rsidRPr="007875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>бути</w:t>
      </w:r>
      <w:r w:rsidRPr="007875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pacing w:val="-1"/>
          <w:sz w:val="28"/>
          <w:szCs w:val="28"/>
        </w:rPr>
        <w:t>виконаний</w:t>
      </w:r>
      <w:proofErr w:type="spellEnd"/>
      <w:r w:rsidRPr="0078759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за</w:t>
      </w:r>
      <w:r w:rsidRPr="007875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875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7875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на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одному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формату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А4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(210х297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мм).</w:t>
      </w:r>
    </w:p>
    <w:p w:rsidR="0078759A" w:rsidRPr="0078759A" w:rsidRDefault="0078759A" w:rsidP="0078759A">
      <w:pPr>
        <w:pStyle w:val="a6"/>
        <w:spacing w:after="0" w:line="240" w:lineRule="auto"/>
        <w:ind w:left="112" w:right="1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8759A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друкують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півтора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шрифту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–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14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Текст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друкувати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додержуючись</w:t>
      </w:r>
      <w:proofErr w:type="spellEnd"/>
      <w:r w:rsidRPr="007875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таких</w:t>
      </w:r>
      <w:r w:rsidRPr="00787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7875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:</w:t>
      </w:r>
      <w:r w:rsidRPr="007875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верхнє</w:t>
      </w:r>
      <w:proofErr w:type="spellEnd"/>
      <w:r w:rsidRPr="007875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і</w:t>
      </w:r>
      <w:r w:rsidRPr="007875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нижнє</w:t>
      </w:r>
      <w:proofErr w:type="spellEnd"/>
      <w:r w:rsidRPr="007875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–</w:t>
      </w:r>
      <w:r w:rsidRPr="007875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20</w:t>
      </w:r>
      <w:r w:rsidRPr="007875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мм,</w:t>
      </w:r>
      <w:r w:rsidRPr="007875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ліве</w:t>
      </w:r>
      <w:proofErr w:type="spellEnd"/>
    </w:p>
    <w:p w:rsidR="0078759A" w:rsidRPr="0078759A" w:rsidRDefault="0078759A" w:rsidP="0078759A">
      <w:pPr>
        <w:pStyle w:val="a6"/>
        <w:spacing w:after="0" w:line="240" w:lineRule="au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78759A">
        <w:rPr>
          <w:rFonts w:ascii="Times New Roman" w:hAnsi="Times New Roman" w:cs="Times New Roman"/>
          <w:sz w:val="28"/>
          <w:szCs w:val="28"/>
        </w:rPr>
        <w:t>–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30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мм, праве</w:t>
      </w:r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– 15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мм.</w:t>
      </w:r>
    </w:p>
    <w:p w:rsidR="0078759A" w:rsidRPr="0078759A" w:rsidRDefault="0078759A" w:rsidP="0078759A">
      <w:pPr>
        <w:pStyle w:val="a6"/>
        <w:spacing w:after="0" w:line="240" w:lineRule="auto"/>
        <w:ind w:left="112" w:right="104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Абзацний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відступ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повинен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бути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8759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7875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тексту</w:t>
      </w:r>
      <w:r w:rsidRPr="007875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і</w:t>
      </w:r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787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знакам</w:t>
      </w:r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(1,25</w:t>
      </w:r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см).</w:t>
      </w:r>
    </w:p>
    <w:p w:rsidR="0078759A" w:rsidRPr="0078759A" w:rsidRDefault="0078759A" w:rsidP="0078759A">
      <w:pPr>
        <w:pStyle w:val="a6"/>
        <w:spacing w:after="0" w:line="240" w:lineRule="auto"/>
        <w:ind w:left="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787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875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у</w:t>
      </w:r>
      <w:r w:rsidRPr="007875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звіті</w:t>
      </w:r>
      <w:proofErr w:type="spellEnd"/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не</w:t>
      </w:r>
      <w:r w:rsidRPr="00787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</w:p>
    <w:p w:rsidR="0078759A" w:rsidRPr="0078759A" w:rsidRDefault="0078759A" w:rsidP="0078759A">
      <w:pPr>
        <w:pStyle w:val="a6"/>
        <w:spacing w:after="0" w:line="240" w:lineRule="auto"/>
        <w:ind w:left="112" w:right="104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час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рівномірної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щільності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,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контрастності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та</w:t>
      </w:r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чіткості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і знаки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чорними</w:t>
      </w:r>
      <w:proofErr w:type="spellEnd"/>
      <w:r w:rsidRPr="007875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7875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тексту.</w:t>
      </w:r>
    </w:p>
    <w:p w:rsidR="0078759A" w:rsidRPr="0078759A" w:rsidRDefault="0078759A" w:rsidP="0078759A">
      <w:pPr>
        <w:pStyle w:val="a6"/>
        <w:spacing w:after="0" w:line="240" w:lineRule="auto"/>
        <w:ind w:left="112" w:right="12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7875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7875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759A">
        <w:rPr>
          <w:rFonts w:ascii="Times New Roman" w:hAnsi="Times New Roman" w:cs="Times New Roman"/>
          <w:sz w:val="28"/>
          <w:szCs w:val="28"/>
        </w:rPr>
        <w:t>у</w:t>
      </w:r>
      <w:r w:rsidRPr="007875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875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7875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59A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78759A">
        <w:rPr>
          <w:rFonts w:ascii="Times New Roman" w:hAnsi="Times New Roman" w:cs="Times New Roman"/>
          <w:sz w:val="28"/>
          <w:szCs w:val="28"/>
        </w:rPr>
        <w:t>.</w:t>
      </w:r>
    </w:p>
    <w:p w:rsidR="00296418" w:rsidRDefault="0078759A" w:rsidP="00296418">
      <w:pPr>
        <w:pStyle w:val="a6"/>
        <w:spacing w:after="0" w:line="240" w:lineRule="auto"/>
        <w:ind w:left="112" w:right="105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6418">
        <w:rPr>
          <w:rFonts w:ascii="Times New Roman" w:hAnsi="Times New Roman" w:cs="Times New Roman"/>
          <w:sz w:val="28"/>
          <w:szCs w:val="28"/>
        </w:rPr>
        <w:t>про</w:t>
      </w:r>
      <w:r w:rsidRPr="00296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418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296418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296418">
        <w:rPr>
          <w:rFonts w:ascii="Times New Roman" w:hAnsi="Times New Roman" w:cs="Times New Roman"/>
          <w:sz w:val="28"/>
          <w:szCs w:val="28"/>
          <w:lang w:val="uk-UA"/>
        </w:rPr>
        <w:t>аналогічні вимогам</w:t>
      </w:r>
      <w:r w:rsidR="00296418" w:rsidRPr="00296418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051 «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кібернетика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418" w:rsidRPr="002964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96418" w:rsidRPr="00296418">
        <w:rPr>
          <w:rFonts w:ascii="Times New Roman" w:hAnsi="Times New Roman" w:cs="Times New Roman"/>
          <w:sz w:val="28"/>
          <w:szCs w:val="28"/>
          <w:lang w:val="uk-UA"/>
        </w:rPr>
        <w:t xml:space="preserve">. Методичні вказівки щодо написання, оформлення та захисту кваліфікаційної роботи </w:t>
      </w:r>
      <w:r w:rsidR="00AF5A2F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 </w:t>
      </w:r>
      <w:r w:rsidR="00296418" w:rsidRPr="00296418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спеціальності 051 «Економіка» освітньо-професійної програми «Економічна кібернетика» освітнього ступеня бакалавра денної форми навчання). </w:t>
      </w:r>
    </w:p>
    <w:p w:rsidR="00D57BB0" w:rsidRDefault="00D57BB0" w:rsidP="00D57BB0">
      <w:pPr>
        <w:rPr>
          <w:lang w:val="uk-UA"/>
        </w:rPr>
      </w:pPr>
      <w:hyperlink r:id="rId7" w:history="1">
        <w:r w:rsidRPr="00FB602D">
          <w:rPr>
            <w:rStyle w:val="a8"/>
            <w:lang w:val="uk-UA"/>
          </w:rPr>
          <w:t>https://ek.uabs.sumdu.edu.ua/wp-content/uploads/2020/07/metod_dip_rob_bachelor.pdf</w:t>
        </w:r>
      </w:hyperlink>
    </w:p>
    <w:p w:rsidR="00D57BB0" w:rsidRPr="00107FCC" w:rsidRDefault="00D57BB0" w:rsidP="00D57BB0">
      <w:pPr>
        <w:rPr>
          <w:lang w:val="uk-UA"/>
        </w:rPr>
      </w:pPr>
      <w:bookmarkStart w:id="1" w:name="_GoBack"/>
      <w:bookmarkEnd w:id="1"/>
    </w:p>
    <w:p w:rsidR="00D57BB0" w:rsidRPr="00296418" w:rsidRDefault="00D57BB0" w:rsidP="00296418">
      <w:pPr>
        <w:pStyle w:val="a6"/>
        <w:spacing w:after="0" w:line="240" w:lineRule="auto"/>
        <w:ind w:left="112" w:right="105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418" w:rsidRPr="00296418" w:rsidRDefault="00296418" w:rsidP="00296418">
      <w:pPr>
        <w:pStyle w:val="a6"/>
        <w:spacing w:after="0" w:line="240" w:lineRule="auto"/>
        <w:ind w:left="112" w:right="105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6418" w:rsidRPr="0029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72" w:rsidRDefault="006B2C72">
      <w:pPr>
        <w:spacing w:after="0" w:line="240" w:lineRule="auto"/>
      </w:pPr>
      <w:r>
        <w:separator/>
      </w:r>
    </w:p>
  </w:endnote>
  <w:endnote w:type="continuationSeparator" w:id="0">
    <w:p w:rsidR="006B2C72" w:rsidRDefault="006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72" w:rsidRDefault="006B2C72">
      <w:pPr>
        <w:spacing w:after="0" w:line="240" w:lineRule="auto"/>
      </w:pPr>
      <w:r>
        <w:separator/>
      </w:r>
    </w:p>
  </w:footnote>
  <w:footnote w:type="continuationSeparator" w:id="0">
    <w:p w:rsidR="006B2C72" w:rsidRDefault="006B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ABC"/>
    <w:multiLevelType w:val="multilevel"/>
    <w:tmpl w:val="202E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893B2B"/>
    <w:multiLevelType w:val="multilevel"/>
    <w:tmpl w:val="6250E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C746652"/>
    <w:multiLevelType w:val="hybridMultilevel"/>
    <w:tmpl w:val="69C2D88E"/>
    <w:lvl w:ilvl="0" w:tplc="4CC6A3F4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6B71B9F"/>
    <w:multiLevelType w:val="hybridMultilevel"/>
    <w:tmpl w:val="93E8C222"/>
    <w:lvl w:ilvl="0" w:tplc="3ED24F2C">
      <w:start w:val="1"/>
      <w:numFmt w:val="decimal"/>
      <w:lvlText w:val="%1)"/>
      <w:lvlJc w:val="left"/>
      <w:pPr>
        <w:ind w:left="19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7305A20">
      <w:numFmt w:val="bullet"/>
      <w:lvlText w:val="•"/>
      <w:lvlJc w:val="left"/>
      <w:pPr>
        <w:ind w:left="925" w:hanging="284"/>
      </w:pPr>
      <w:rPr>
        <w:lang w:val="uk-UA" w:eastAsia="en-US" w:bidi="ar-SA"/>
      </w:rPr>
    </w:lvl>
    <w:lvl w:ilvl="2" w:tplc="D2CC96D0">
      <w:numFmt w:val="bullet"/>
      <w:lvlText w:val="•"/>
      <w:lvlJc w:val="left"/>
      <w:pPr>
        <w:ind w:left="1650" w:hanging="284"/>
      </w:pPr>
      <w:rPr>
        <w:lang w:val="uk-UA" w:eastAsia="en-US" w:bidi="ar-SA"/>
      </w:rPr>
    </w:lvl>
    <w:lvl w:ilvl="3" w:tplc="33C8F15E">
      <w:numFmt w:val="bullet"/>
      <w:lvlText w:val="•"/>
      <w:lvlJc w:val="left"/>
      <w:pPr>
        <w:ind w:left="2375" w:hanging="284"/>
      </w:pPr>
      <w:rPr>
        <w:lang w:val="uk-UA" w:eastAsia="en-US" w:bidi="ar-SA"/>
      </w:rPr>
    </w:lvl>
    <w:lvl w:ilvl="4" w:tplc="2474E214">
      <w:numFmt w:val="bullet"/>
      <w:lvlText w:val="•"/>
      <w:lvlJc w:val="left"/>
      <w:pPr>
        <w:ind w:left="3100" w:hanging="284"/>
      </w:pPr>
      <w:rPr>
        <w:lang w:val="uk-UA" w:eastAsia="en-US" w:bidi="ar-SA"/>
      </w:rPr>
    </w:lvl>
    <w:lvl w:ilvl="5" w:tplc="AD0AFBCE">
      <w:numFmt w:val="bullet"/>
      <w:lvlText w:val="•"/>
      <w:lvlJc w:val="left"/>
      <w:pPr>
        <w:ind w:left="3825" w:hanging="284"/>
      </w:pPr>
      <w:rPr>
        <w:lang w:val="uk-UA" w:eastAsia="en-US" w:bidi="ar-SA"/>
      </w:rPr>
    </w:lvl>
    <w:lvl w:ilvl="6" w:tplc="D1E264DC">
      <w:numFmt w:val="bullet"/>
      <w:lvlText w:val="•"/>
      <w:lvlJc w:val="left"/>
      <w:pPr>
        <w:ind w:left="4550" w:hanging="284"/>
      </w:pPr>
      <w:rPr>
        <w:lang w:val="uk-UA" w:eastAsia="en-US" w:bidi="ar-SA"/>
      </w:rPr>
    </w:lvl>
    <w:lvl w:ilvl="7" w:tplc="C61E0590">
      <w:numFmt w:val="bullet"/>
      <w:lvlText w:val="•"/>
      <w:lvlJc w:val="left"/>
      <w:pPr>
        <w:ind w:left="5275" w:hanging="284"/>
      </w:pPr>
      <w:rPr>
        <w:lang w:val="uk-UA" w:eastAsia="en-US" w:bidi="ar-SA"/>
      </w:rPr>
    </w:lvl>
    <w:lvl w:ilvl="8" w:tplc="AE3EF2A4">
      <w:numFmt w:val="bullet"/>
      <w:lvlText w:val="•"/>
      <w:lvlJc w:val="left"/>
      <w:pPr>
        <w:ind w:left="6000" w:hanging="284"/>
      </w:pPr>
      <w:rPr>
        <w:lang w:val="uk-UA" w:eastAsia="en-US" w:bidi="ar-SA"/>
      </w:rPr>
    </w:lvl>
  </w:abstractNum>
  <w:abstractNum w:abstractNumId="4" w15:restartNumberingAfterBreak="0">
    <w:nsid w:val="47362FC2"/>
    <w:multiLevelType w:val="hybridMultilevel"/>
    <w:tmpl w:val="CB6EE444"/>
    <w:lvl w:ilvl="0" w:tplc="4CC6A3F4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4969766B"/>
    <w:multiLevelType w:val="hybridMultilevel"/>
    <w:tmpl w:val="2E2EE1A8"/>
    <w:lvl w:ilvl="0" w:tplc="085E6564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4345E9"/>
    <w:multiLevelType w:val="hybridMultilevel"/>
    <w:tmpl w:val="294CD0B8"/>
    <w:lvl w:ilvl="0" w:tplc="8BDC0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19449E"/>
    <w:multiLevelType w:val="hybridMultilevel"/>
    <w:tmpl w:val="4E08FEEC"/>
    <w:lvl w:ilvl="0" w:tplc="60668CA6">
      <w:start w:val="5"/>
      <w:numFmt w:val="decimal"/>
      <w:lvlText w:val="%1"/>
      <w:lvlJc w:val="left"/>
      <w:pPr>
        <w:ind w:left="16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690AFF0C">
      <w:numFmt w:val="bullet"/>
      <w:lvlText w:val="•"/>
      <w:lvlJc w:val="left"/>
      <w:pPr>
        <w:ind w:left="2167" w:hanging="240"/>
      </w:pPr>
      <w:rPr>
        <w:rFonts w:hint="default"/>
        <w:lang w:val="uk-UA" w:eastAsia="en-US" w:bidi="ar-SA"/>
      </w:rPr>
    </w:lvl>
    <w:lvl w:ilvl="2" w:tplc="0024DFF6">
      <w:numFmt w:val="bullet"/>
      <w:lvlText w:val="•"/>
      <w:lvlJc w:val="left"/>
      <w:pPr>
        <w:ind w:left="2694" w:hanging="240"/>
      </w:pPr>
      <w:rPr>
        <w:rFonts w:hint="default"/>
        <w:lang w:val="uk-UA" w:eastAsia="en-US" w:bidi="ar-SA"/>
      </w:rPr>
    </w:lvl>
    <w:lvl w:ilvl="3" w:tplc="A18AC69E">
      <w:numFmt w:val="bullet"/>
      <w:lvlText w:val="•"/>
      <w:lvlJc w:val="left"/>
      <w:pPr>
        <w:ind w:left="3221" w:hanging="240"/>
      </w:pPr>
      <w:rPr>
        <w:rFonts w:hint="default"/>
        <w:lang w:val="uk-UA" w:eastAsia="en-US" w:bidi="ar-SA"/>
      </w:rPr>
    </w:lvl>
    <w:lvl w:ilvl="4" w:tplc="2376D7A2">
      <w:numFmt w:val="bullet"/>
      <w:lvlText w:val="•"/>
      <w:lvlJc w:val="left"/>
      <w:pPr>
        <w:ind w:left="3749" w:hanging="240"/>
      </w:pPr>
      <w:rPr>
        <w:rFonts w:hint="default"/>
        <w:lang w:val="uk-UA" w:eastAsia="en-US" w:bidi="ar-SA"/>
      </w:rPr>
    </w:lvl>
    <w:lvl w:ilvl="5" w:tplc="1C949F72">
      <w:numFmt w:val="bullet"/>
      <w:lvlText w:val="•"/>
      <w:lvlJc w:val="left"/>
      <w:pPr>
        <w:ind w:left="4276" w:hanging="240"/>
      </w:pPr>
      <w:rPr>
        <w:rFonts w:hint="default"/>
        <w:lang w:val="uk-UA" w:eastAsia="en-US" w:bidi="ar-SA"/>
      </w:rPr>
    </w:lvl>
    <w:lvl w:ilvl="6" w:tplc="794261B2">
      <w:numFmt w:val="bullet"/>
      <w:lvlText w:val="•"/>
      <w:lvlJc w:val="left"/>
      <w:pPr>
        <w:ind w:left="4803" w:hanging="240"/>
      </w:pPr>
      <w:rPr>
        <w:rFonts w:hint="default"/>
        <w:lang w:val="uk-UA" w:eastAsia="en-US" w:bidi="ar-SA"/>
      </w:rPr>
    </w:lvl>
    <w:lvl w:ilvl="7" w:tplc="4E347708">
      <w:numFmt w:val="bullet"/>
      <w:lvlText w:val="•"/>
      <w:lvlJc w:val="left"/>
      <w:pPr>
        <w:ind w:left="5330" w:hanging="240"/>
      </w:pPr>
      <w:rPr>
        <w:rFonts w:hint="default"/>
        <w:lang w:val="uk-UA" w:eastAsia="en-US" w:bidi="ar-SA"/>
      </w:rPr>
    </w:lvl>
    <w:lvl w:ilvl="8" w:tplc="135057B4">
      <w:numFmt w:val="bullet"/>
      <w:lvlText w:val="•"/>
      <w:lvlJc w:val="left"/>
      <w:pPr>
        <w:ind w:left="5858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68037902"/>
    <w:multiLevelType w:val="multilevel"/>
    <w:tmpl w:val="086C55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AB03BF"/>
    <w:multiLevelType w:val="hybridMultilevel"/>
    <w:tmpl w:val="AE5A1FAC"/>
    <w:lvl w:ilvl="0" w:tplc="4CC6A3F4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3BA382C">
      <w:numFmt w:val="bullet"/>
      <w:lvlText w:val="•"/>
      <w:lvlJc w:val="left"/>
      <w:pPr>
        <w:ind w:left="1123" w:hanging="359"/>
      </w:pPr>
      <w:rPr>
        <w:rFonts w:hint="default"/>
        <w:lang w:val="uk-UA" w:eastAsia="en-US" w:bidi="ar-SA"/>
      </w:rPr>
    </w:lvl>
    <w:lvl w:ilvl="2" w:tplc="50EC0426">
      <w:numFmt w:val="bullet"/>
      <w:lvlText w:val="•"/>
      <w:lvlJc w:val="left"/>
      <w:pPr>
        <w:ind w:left="1766" w:hanging="359"/>
      </w:pPr>
      <w:rPr>
        <w:rFonts w:hint="default"/>
        <w:lang w:val="uk-UA" w:eastAsia="en-US" w:bidi="ar-SA"/>
      </w:rPr>
    </w:lvl>
    <w:lvl w:ilvl="3" w:tplc="872AD4CE">
      <w:numFmt w:val="bullet"/>
      <w:lvlText w:val="•"/>
      <w:lvlJc w:val="left"/>
      <w:pPr>
        <w:ind w:left="2409" w:hanging="359"/>
      </w:pPr>
      <w:rPr>
        <w:rFonts w:hint="default"/>
        <w:lang w:val="uk-UA" w:eastAsia="en-US" w:bidi="ar-SA"/>
      </w:rPr>
    </w:lvl>
    <w:lvl w:ilvl="4" w:tplc="974A67B8">
      <w:numFmt w:val="bullet"/>
      <w:lvlText w:val="•"/>
      <w:lvlJc w:val="left"/>
      <w:pPr>
        <w:ind w:left="3053" w:hanging="359"/>
      </w:pPr>
      <w:rPr>
        <w:rFonts w:hint="default"/>
        <w:lang w:val="uk-UA" w:eastAsia="en-US" w:bidi="ar-SA"/>
      </w:rPr>
    </w:lvl>
    <w:lvl w:ilvl="5" w:tplc="5CBE69C6">
      <w:numFmt w:val="bullet"/>
      <w:lvlText w:val="•"/>
      <w:lvlJc w:val="left"/>
      <w:pPr>
        <w:ind w:left="3696" w:hanging="359"/>
      </w:pPr>
      <w:rPr>
        <w:rFonts w:hint="default"/>
        <w:lang w:val="uk-UA" w:eastAsia="en-US" w:bidi="ar-SA"/>
      </w:rPr>
    </w:lvl>
    <w:lvl w:ilvl="6" w:tplc="6C60FA6C">
      <w:numFmt w:val="bullet"/>
      <w:lvlText w:val="•"/>
      <w:lvlJc w:val="left"/>
      <w:pPr>
        <w:ind w:left="4339" w:hanging="359"/>
      </w:pPr>
      <w:rPr>
        <w:rFonts w:hint="default"/>
        <w:lang w:val="uk-UA" w:eastAsia="en-US" w:bidi="ar-SA"/>
      </w:rPr>
    </w:lvl>
    <w:lvl w:ilvl="7" w:tplc="AD087D0C">
      <w:numFmt w:val="bullet"/>
      <w:lvlText w:val="•"/>
      <w:lvlJc w:val="left"/>
      <w:pPr>
        <w:ind w:left="4982" w:hanging="359"/>
      </w:pPr>
      <w:rPr>
        <w:rFonts w:hint="default"/>
        <w:lang w:val="uk-UA" w:eastAsia="en-US" w:bidi="ar-SA"/>
      </w:rPr>
    </w:lvl>
    <w:lvl w:ilvl="8" w:tplc="CE7CF0D2">
      <w:numFmt w:val="bullet"/>
      <w:lvlText w:val="•"/>
      <w:lvlJc w:val="left"/>
      <w:pPr>
        <w:ind w:left="5626" w:hanging="359"/>
      </w:pPr>
      <w:rPr>
        <w:rFonts w:hint="default"/>
        <w:lang w:val="uk-UA" w:eastAsia="en-US" w:bidi="ar-SA"/>
      </w:rPr>
    </w:lvl>
  </w:abstractNum>
  <w:abstractNum w:abstractNumId="10" w15:restartNumberingAfterBreak="0">
    <w:nsid w:val="79F031D4"/>
    <w:multiLevelType w:val="hybridMultilevel"/>
    <w:tmpl w:val="8C0E6430"/>
    <w:lvl w:ilvl="0" w:tplc="12DCDB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E695882"/>
    <w:multiLevelType w:val="hybridMultilevel"/>
    <w:tmpl w:val="6E8437B2"/>
    <w:lvl w:ilvl="0" w:tplc="37DA2C60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3BA382C">
      <w:numFmt w:val="bullet"/>
      <w:lvlText w:val="•"/>
      <w:lvlJc w:val="left"/>
      <w:pPr>
        <w:ind w:left="1123" w:hanging="359"/>
      </w:pPr>
      <w:rPr>
        <w:rFonts w:hint="default"/>
        <w:lang w:val="uk-UA" w:eastAsia="en-US" w:bidi="ar-SA"/>
      </w:rPr>
    </w:lvl>
    <w:lvl w:ilvl="2" w:tplc="50EC0426">
      <w:numFmt w:val="bullet"/>
      <w:lvlText w:val="•"/>
      <w:lvlJc w:val="left"/>
      <w:pPr>
        <w:ind w:left="1766" w:hanging="359"/>
      </w:pPr>
      <w:rPr>
        <w:rFonts w:hint="default"/>
        <w:lang w:val="uk-UA" w:eastAsia="en-US" w:bidi="ar-SA"/>
      </w:rPr>
    </w:lvl>
    <w:lvl w:ilvl="3" w:tplc="872AD4CE">
      <w:numFmt w:val="bullet"/>
      <w:lvlText w:val="•"/>
      <w:lvlJc w:val="left"/>
      <w:pPr>
        <w:ind w:left="2409" w:hanging="359"/>
      </w:pPr>
      <w:rPr>
        <w:rFonts w:hint="default"/>
        <w:lang w:val="uk-UA" w:eastAsia="en-US" w:bidi="ar-SA"/>
      </w:rPr>
    </w:lvl>
    <w:lvl w:ilvl="4" w:tplc="974A67B8">
      <w:numFmt w:val="bullet"/>
      <w:lvlText w:val="•"/>
      <w:lvlJc w:val="left"/>
      <w:pPr>
        <w:ind w:left="3053" w:hanging="359"/>
      </w:pPr>
      <w:rPr>
        <w:rFonts w:hint="default"/>
        <w:lang w:val="uk-UA" w:eastAsia="en-US" w:bidi="ar-SA"/>
      </w:rPr>
    </w:lvl>
    <w:lvl w:ilvl="5" w:tplc="5CBE69C6">
      <w:numFmt w:val="bullet"/>
      <w:lvlText w:val="•"/>
      <w:lvlJc w:val="left"/>
      <w:pPr>
        <w:ind w:left="3696" w:hanging="359"/>
      </w:pPr>
      <w:rPr>
        <w:rFonts w:hint="default"/>
        <w:lang w:val="uk-UA" w:eastAsia="en-US" w:bidi="ar-SA"/>
      </w:rPr>
    </w:lvl>
    <w:lvl w:ilvl="6" w:tplc="6C60FA6C">
      <w:numFmt w:val="bullet"/>
      <w:lvlText w:val="•"/>
      <w:lvlJc w:val="left"/>
      <w:pPr>
        <w:ind w:left="4339" w:hanging="359"/>
      </w:pPr>
      <w:rPr>
        <w:rFonts w:hint="default"/>
        <w:lang w:val="uk-UA" w:eastAsia="en-US" w:bidi="ar-SA"/>
      </w:rPr>
    </w:lvl>
    <w:lvl w:ilvl="7" w:tplc="AD087D0C">
      <w:numFmt w:val="bullet"/>
      <w:lvlText w:val="•"/>
      <w:lvlJc w:val="left"/>
      <w:pPr>
        <w:ind w:left="4982" w:hanging="359"/>
      </w:pPr>
      <w:rPr>
        <w:rFonts w:hint="default"/>
        <w:lang w:val="uk-UA" w:eastAsia="en-US" w:bidi="ar-SA"/>
      </w:rPr>
    </w:lvl>
    <w:lvl w:ilvl="8" w:tplc="CE7CF0D2">
      <w:numFmt w:val="bullet"/>
      <w:lvlText w:val="•"/>
      <w:lvlJc w:val="left"/>
      <w:pPr>
        <w:ind w:left="5626" w:hanging="359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5D"/>
    <w:rsid w:val="00020BE0"/>
    <w:rsid w:val="00164808"/>
    <w:rsid w:val="00296418"/>
    <w:rsid w:val="002A2BF9"/>
    <w:rsid w:val="00426C56"/>
    <w:rsid w:val="00495D5D"/>
    <w:rsid w:val="004E4C20"/>
    <w:rsid w:val="00622322"/>
    <w:rsid w:val="006B2C72"/>
    <w:rsid w:val="006C75AA"/>
    <w:rsid w:val="006D666F"/>
    <w:rsid w:val="007578F7"/>
    <w:rsid w:val="0078759A"/>
    <w:rsid w:val="008062EA"/>
    <w:rsid w:val="008E01DE"/>
    <w:rsid w:val="009576A0"/>
    <w:rsid w:val="00967B48"/>
    <w:rsid w:val="00AF5A2F"/>
    <w:rsid w:val="00B612F1"/>
    <w:rsid w:val="00B80FED"/>
    <w:rsid w:val="00C25D07"/>
    <w:rsid w:val="00C41114"/>
    <w:rsid w:val="00D033B5"/>
    <w:rsid w:val="00D33B4B"/>
    <w:rsid w:val="00D57BB0"/>
    <w:rsid w:val="00D72A76"/>
    <w:rsid w:val="00DF2C2B"/>
    <w:rsid w:val="00DF606F"/>
    <w:rsid w:val="00E3717E"/>
    <w:rsid w:val="00E77A6F"/>
    <w:rsid w:val="00F31783"/>
    <w:rsid w:val="00F94B6D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BC040"/>
  <w15:chartTrackingRefBased/>
  <w15:docId w15:val="{997124CF-4889-4886-968E-A0FE8ADF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5D5D"/>
    <w:pPr>
      <w:keepNext/>
      <w:keepLines/>
      <w:spacing w:after="140" w:line="360" w:lineRule="auto"/>
      <w:outlineLvl w:val="1"/>
    </w:pPr>
    <w:rPr>
      <w:rFonts w:ascii="Times New Roman" w:eastAsiaTheme="majorEastAsia" w:hAnsi="Times New Roman" w:cstheme="majorBidi"/>
      <w:bCs/>
      <w:sz w:val="24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B612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612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D5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95D5D"/>
    <w:rPr>
      <w:rFonts w:ascii="Times New Roman" w:eastAsiaTheme="majorEastAsia" w:hAnsi="Times New Roman" w:cstheme="majorBidi"/>
      <w:bCs/>
      <w:sz w:val="24"/>
      <w:szCs w:val="26"/>
      <w:lang w:val="uk-UA" w:eastAsia="uk-UA"/>
    </w:rPr>
  </w:style>
  <w:style w:type="paragraph" w:styleId="a3">
    <w:name w:val="List Paragraph"/>
    <w:basedOn w:val="a"/>
    <w:uiPriority w:val="1"/>
    <w:qFormat/>
    <w:rsid w:val="00495D5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rsid w:val="00495D5D"/>
    <w:pPr>
      <w:shd w:val="clear" w:color="auto" w:fill="FFFFFF"/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495D5D"/>
    <w:rPr>
      <w:rFonts w:ascii="Times New Roman" w:eastAsia="Times New Roman" w:hAnsi="Times New Roman" w:cs="Times New Roman"/>
      <w:snapToGrid w:val="0"/>
      <w:color w:val="000000"/>
      <w:sz w:val="20"/>
      <w:szCs w:val="20"/>
      <w:shd w:val="clear" w:color="auto" w:fill="FFFFFF"/>
      <w:lang w:val="uk-UA" w:eastAsia="ru-RU"/>
    </w:rPr>
  </w:style>
  <w:style w:type="character" w:customStyle="1" w:styleId="fontstyle01">
    <w:name w:val="fontstyle01"/>
    <w:basedOn w:val="a0"/>
    <w:rsid w:val="002A2BF9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2B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A2BF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A2BF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E3717E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semiHidden/>
    <w:rsid w:val="00E3717E"/>
  </w:style>
  <w:style w:type="character" w:customStyle="1" w:styleId="40">
    <w:name w:val="Заголовок 4 Знак"/>
    <w:basedOn w:val="a0"/>
    <w:link w:val="4"/>
    <w:uiPriority w:val="9"/>
    <w:semiHidden/>
    <w:rsid w:val="00B612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2F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D57B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.uabs.sumdu.edu.ua/wp-content/uploads/2020/07/metod_dip_rob_bachel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Володимирівна Коломієць</dc:creator>
  <cp:keywords/>
  <dc:description/>
  <cp:lastModifiedBy>Win7</cp:lastModifiedBy>
  <cp:revision>4</cp:revision>
  <dcterms:created xsi:type="dcterms:W3CDTF">2021-02-22T11:36:00Z</dcterms:created>
  <dcterms:modified xsi:type="dcterms:W3CDTF">2021-03-19T07:16:00Z</dcterms:modified>
</cp:coreProperties>
</file>