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EF" w:rsidRPr="005F7434" w:rsidRDefault="00E723EF" w:rsidP="00E723E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F7434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РЕЦЕНЗІЯ</w:t>
      </w:r>
    </w:p>
    <w:p w:rsidR="00E723EF" w:rsidRPr="005F7434" w:rsidRDefault="00E723EF" w:rsidP="00E723E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E723EF" w:rsidRPr="005F7434" w:rsidRDefault="00E723EF" w:rsidP="00E723E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7434">
        <w:rPr>
          <w:rFonts w:ascii="Times New Roman" w:hAnsi="Times New Roman" w:cs="Times New Roman"/>
          <w:noProof/>
          <w:sz w:val="28"/>
          <w:szCs w:val="28"/>
          <w:lang w:val="uk-UA"/>
        </w:rPr>
        <w:t>на освітньо-професійну програму «Бізнес-аналітика»</w:t>
      </w:r>
    </w:p>
    <w:p w:rsidR="00E723EF" w:rsidRPr="005F7434" w:rsidRDefault="00E723EF" w:rsidP="00E72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7434">
        <w:rPr>
          <w:rFonts w:ascii="Times New Roman" w:hAnsi="Times New Roman" w:cs="Times New Roman"/>
          <w:noProof/>
          <w:sz w:val="28"/>
          <w:szCs w:val="28"/>
          <w:lang w:val="uk-UA"/>
        </w:rPr>
        <w:t>першого (</w:t>
      </w:r>
      <w:r w:rsidRPr="005F7434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</w:t>
      </w:r>
    </w:p>
    <w:p w:rsidR="00E723EF" w:rsidRPr="005F7434" w:rsidRDefault="00E723EF" w:rsidP="00E7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434">
        <w:rPr>
          <w:rFonts w:ascii="Times New Roman" w:hAnsi="Times New Roman" w:cs="Times New Roman"/>
          <w:sz w:val="28"/>
          <w:szCs w:val="28"/>
          <w:lang w:val="uk-UA"/>
        </w:rPr>
        <w:t xml:space="preserve">за спеціальністю </w:t>
      </w: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>051 Економіка</w:t>
      </w:r>
    </w:p>
    <w:p w:rsidR="00E723EF" w:rsidRPr="005F7434" w:rsidRDefault="00E723EF" w:rsidP="00E723E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 05 Соціальні та поведінкові науки</w:t>
      </w:r>
    </w:p>
    <w:p w:rsidR="00E723EF" w:rsidRPr="005F7434" w:rsidRDefault="00E723EF" w:rsidP="00E723E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723EF" w:rsidRPr="005F7434" w:rsidRDefault="00E723EF" w:rsidP="00E723EF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434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Освітньо-професійна програма «Бізнес-аналітика» першого (</w:t>
      </w:r>
      <w:r w:rsidRPr="005F7434"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бакалаврського) рівня вищої освіти за спеціальністю </w:t>
      </w: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051 Економіка реалізується відповідає Стандарту вищої освіти за спеціальністю 051 </w:t>
      </w:r>
      <w:r w:rsidRPr="005F7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Економіка</w:t>
      </w:r>
      <w:r w:rsidRPr="005F7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 для першого (бакалаврського) рівня вищої освіти</w:t>
      </w: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реалізується на базі Сумського державного університету.</w:t>
      </w:r>
    </w:p>
    <w:p w:rsidR="00E723EF" w:rsidRPr="005F7434" w:rsidRDefault="00E723EF" w:rsidP="00E723EF">
      <w:pPr>
        <w:spacing w:after="0" w:line="264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складає </w:t>
      </w:r>
      <w:r w:rsidRPr="005F74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240 кредитів ЄКТС (термін навчання – 3 роки  10 місяців). Мова викладання </w:t>
      </w: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англійська. </w:t>
      </w:r>
    </w:p>
    <w:p w:rsidR="00E723EF" w:rsidRPr="005F7434" w:rsidRDefault="00E723EF" w:rsidP="00E723E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розроблена відповідно до місії та стратегії університету, спрямована на формування та розвиток загальних та професійних компетенцій у студентів у сфері теоретичного та прикладного навчання за обраною спеціальністю, на здобуття навиків для дослідження проблем бізнес-аналітики, теоретичного обґрунтування економічної політики та її впровадження, наукову діяльність у галузях, що потребують розвитку, щодо ринкового механізму управління.</w:t>
      </w:r>
    </w:p>
    <w:p w:rsidR="00E723EF" w:rsidRPr="005F7434" w:rsidRDefault="00E723EF" w:rsidP="00E72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Основний фокус освітньої програми – загальна освіта в області бізнес-аналітики. Програма, заснована на сучасних наукових дослідженнях у галузі бізнес-аналітики, враховує специфіку впровадження математичного моделювання, аналізу, інформаційних технологій в економіці.</w:t>
      </w:r>
    </w:p>
    <w:p w:rsidR="00E723EF" w:rsidRDefault="00E723EF" w:rsidP="00E723EF">
      <w:pPr>
        <w:tabs>
          <w:tab w:val="left" w:pos="426"/>
          <w:tab w:val="left" w:pos="567"/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4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Профіль освітньої програми містить загальну інформацію, характеристику освітньої програми, </w:t>
      </w: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>придатність до працевлаштування, програмні компетентності, програмні результати навчання, кадрове забезпечення, матеріально-технічне забезпечення, інформаційне та навчально-методичне забезпечення, перелік компонентів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 </w:t>
      </w:r>
    </w:p>
    <w:p w:rsidR="00E723EF" w:rsidRPr="005F7434" w:rsidRDefault="00E723EF" w:rsidP="00E723EF">
      <w:pPr>
        <w:tabs>
          <w:tab w:val="left" w:pos="426"/>
          <w:tab w:val="left" w:pos="567"/>
          <w:tab w:val="left" w:pos="851"/>
          <w:tab w:val="left" w:pos="113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Слід зазначити, що англійська мова викладання протягом терміну навчання на програмі надає додаткові можливості випускникам програми бути конкурентоспроможними на ринку праці та цілком відповідає вимогам роботодавців. </w:t>
      </w:r>
    </w:p>
    <w:p w:rsidR="00E723EF" w:rsidRPr="005F7434" w:rsidRDefault="00E723EF" w:rsidP="00E723EF">
      <w:pPr>
        <w:spacing w:after="0" w:line="264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Pr="005F74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«Бізнес-аналітика» має комплексний і цільовий підхід до піготовки кваліфікованого бакалавра та рекомендується для реалізації на базі кафедри «Економічної кібернетики» Сумського державного університету. </w:t>
      </w:r>
    </w:p>
    <w:p w:rsidR="00E723EF" w:rsidRPr="005F7434" w:rsidRDefault="00E723EF" w:rsidP="00E723EF">
      <w:pPr>
        <w:spacing w:after="0" w:line="264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E723EF" w:rsidRPr="005F7434" w:rsidRDefault="00E723EF" w:rsidP="00E723EF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кібернетики </w:t>
      </w:r>
    </w:p>
    <w:p w:rsidR="00E723EF" w:rsidRPr="005F7434" w:rsidRDefault="00E723EF" w:rsidP="00E723EF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>та інформатики Сумського національного</w:t>
      </w:r>
    </w:p>
    <w:p w:rsidR="00FE4DF7" w:rsidRPr="00E723EF" w:rsidRDefault="00E723EF" w:rsidP="00E723EF">
      <w:pPr>
        <w:spacing w:after="0" w:line="264" w:lineRule="auto"/>
        <w:jc w:val="both"/>
        <w:rPr>
          <w:lang w:val="uk-UA"/>
        </w:rPr>
      </w:pPr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аграрного університету, </w:t>
      </w:r>
      <w:proofErr w:type="spellStart"/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>к.т.н</w:t>
      </w:r>
      <w:proofErr w:type="spellEnd"/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доцент                                     С.В. </w:t>
      </w:r>
      <w:proofErr w:type="spellStart"/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>Агаджанова</w:t>
      </w:r>
      <w:proofErr w:type="spellEnd"/>
      <w:r w:rsidRPr="005F7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FE4DF7" w:rsidRPr="00E7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EF"/>
    <w:rsid w:val="0083274E"/>
    <w:rsid w:val="00E723EF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E4A5B-83FD-4EC0-B543-46E8BB9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2021-05-30T18:35:00Z</dcterms:created>
  <dcterms:modified xsi:type="dcterms:W3CDTF">2021-05-30T18:36:00Z</dcterms:modified>
</cp:coreProperties>
</file>