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F4" w:rsidRPr="002E3AC8" w:rsidRDefault="008418F4" w:rsidP="00B4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3AC8">
        <w:rPr>
          <w:rFonts w:ascii="Times New Roman" w:hAnsi="Times New Roman" w:cs="Times New Roman"/>
          <w:sz w:val="28"/>
          <w:szCs w:val="28"/>
          <w:lang w:val="uk-UA"/>
        </w:rPr>
        <w:t>Протокол рішення Експертної ради роботодавців</w:t>
      </w:r>
    </w:p>
    <w:p w:rsidR="008418F4" w:rsidRPr="002E3AC8" w:rsidRDefault="008418F4" w:rsidP="00B4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2E3AC8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«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Економіка</w:t>
      </w:r>
      <w:r w:rsidRPr="002E3AC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18F4" w:rsidRPr="002E3AC8" w:rsidRDefault="008418F4" w:rsidP="00B4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3AC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E3AC8">
        <w:rPr>
          <w:rFonts w:ascii="Times New Roman" w:hAnsi="Times New Roman" w:cs="Times New Roman"/>
          <w:sz w:val="28"/>
          <w:szCs w:val="28"/>
          <w:lang w:val="uk-UA"/>
        </w:rPr>
        <w:t xml:space="preserve"> від 8 жовтня 2021 року</w:t>
      </w:r>
    </w:p>
    <w:p w:rsidR="008418F4" w:rsidRPr="002E3AC8" w:rsidRDefault="008418F4" w:rsidP="00B46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3AC8">
        <w:rPr>
          <w:rFonts w:ascii="Times New Roman" w:hAnsi="Times New Roman" w:cs="Times New Roman"/>
          <w:sz w:val="28"/>
          <w:szCs w:val="28"/>
          <w:lang w:val="uk-UA"/>
        </w:rPr>
        <w:t>«Про обговорення освітньо-професійної програми «</w:t>
      </w:r>
      <w:bookmarkStart w:id="0" w:name="_Hlk85427776"/>
      <w:r w:rsidRPr="002E3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Кіберспорт та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комп’ютерних ігор</w:t>
      </w:r>
      <w:r w:rsidRPr="002E3AC8">
        <w:rPr>
          <w:rFonts w:ascii="Times New Roman" w:eastAsia="Times New Roman" w:hAnsi="Times New Roman" w:cs="Times New Roman"/>
          <w:sz w:val="28"/>
          <w:szCs w:val="28"/>
          <w:lang w:val="uk-UA"/>
        </w:rPr>
        <w:t>» ОКР бакалавр</w:t>
      </w:r>
    </w:p>
    <w:p w:rsidR="008418F4" w:rsidRPr="002E3AC8" w:rsidRDefault="008418F4" w:rsidP="008418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18F4" w:rsidRPr="005724AF" w:rsidRDefault="008418F4" w:rsidP="008418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Відбулось </w:t>
      </w:r>
      <w:r>
        <w:rPr>
          <w:rFonts w:ascii="Times New Roman" w:eastAsia="MS Mincho" w:hAnsi="Times New Roman"/>
          <w:sz w:val="28"/>
          <w:szCs w:val="28"/>
          <w:lang w:val="uk-UA"/>
        </w:rPr>
        <w:t>позапланове</w:t>
      </w: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 засідання Експертної ради роботодавців, під час якого бул</w:t>
      </w:r>
      <w:r>
        <w:rPr>
          <w:rFonts w:ascii="Times New Roman" w:eastAsia="MS Mincho" w:hAnsi="Times New Roman"/>
          <w:sz w:val="28"/>
          <w:szCs w:val="28"/>
          <w:lang w:val="uk-UA"/>
        </w:rPr>
        <w:t>о</w:t>
      </w: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 розглянут</w:t>
      </w:r>
      <w:r>
        <w:rPr>
          <w:rFonts w:ascii="Times New Roman" w:eastAsia="MS Mincho" w:hAnsi="Times New Roman"/>
          <w:sz w:val="28"/>
          <w:szCs w:val="28"/>
          <w:lang w:val="uk-UA"/>
        </w:rPr>
        <w:t>о</w:t>
      </w: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 питання: </w:t>
      </w:r>
    </w:p>
    <w:p w:rsidR="008418F4" w:rsidRPr="008418F4" w:rsidRDefault="008418F4" w:rsidP="008418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8418F4">
        <w:rPr>
          <w:rFonts w:ascii="Times New Roman" w:eastAsia="MS Mincho" w:hAnsi="Times New Roman"/>
          <w:sz w:val="28"/>
          <w:szCs w:val="28"/>
          <w:lang w:val="uk-UA"/>
        </w:rPr>
        <w:t xml:space="preserve">Про експертизу ОПП </w:t>
      </w:r>
      <w:r w:rsidRPr="00841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8418F4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 та розробка  комп’ютерних ігор</w:t>
      </w:r>
      <w:r w:rsidRPr="00841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84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418F4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Pr="008418F4">
        <w:rPr>
          <w:rFonts w:ascii="Times New Roman" w:hAnsi="Times New Roman" w:cs="Times New Roman"/>
          <w:sz w:val="28"/>
          <w:szCs w:val="28"/>
          <w:lang w:val="uk-UA"/>
        </w:rPr>
        <w:t>бакалаврського) рівня вищої освіти за спеціальністю 121 «Інженерія програмного забезпечення»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(випускова кафедра – кафедра економічної кібернетики).</w:t>
      </w:r>
    </w:p>
    <w:p w:rsidR="008418F4" w:rsidRPr="008418F4" w:rsidRDefault="008418F4" w:rsidP="008418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складу ЕРР зі спеціальності «Економіка» ННІ БіЕМ. </w:t>
      </w:r>
      <w:r w:rsidRPr="008418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418F4" w:rsidRPr="008418F4" w:rsidRDefault="008418F4" w:rsidP="008418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8F4">
        <w:rPr>
          <w:rFonts w:ascii="Times New Roman" w:hAnsi="Times New Roman" w:cs="Times New Roman"/>
          <w:sz w:val="28"/>
          <w:szCs w:val="28"/>
          <w:lang w:val="uk-UA"/>
        </w:rPr>
        <w:t>Гарант освітньої програми представила основні положення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8418F4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 та розробка  комп’ютерних ігор</w:t>
      </w:r>
      <w:r w:rsidRPr="00841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8418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1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обов’язкові та вибіркові компоненти освітньо-професійної програми, детально зупинилася на придатності випускників до працевлаштування, програмних компетентностях та програмних результатах навчання.</w:t>
      </w:r>
    </w:p>
    <w:p w:rsidR="008418F4" w:rsidRPr="008418F4" w:rsidRDefault="008418F4" w:rsidP="008418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841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Обговорили навчальний план підготовки бакалаврів за </w:t>
      </w:r>
      <w:r w:rsidRPr="008418F4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освітньо-професійною програмою </w:t>
      </w:r>
      <w:r w:rsidRPr="00841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8418F4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 та розробка  комп’ютерних ігор</w:t>
      </w:r>
      <w:r w:rsidRPr="00841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8418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детально зупинилися на відповідності </w:t>
      </w:r>
      <w:r w:rsidRPr="00841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навчального плану зазначеної освітньої програми </w:t>
      </w:r>
      <w:r w:rsidRPr="00841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Стандарту вищої освіти за спеціальністю </w:t>
      </w:r>
      <w:r w:rsidRPr="008418F4">
        <w:rPr>
          <w:rFonts w:ascii="Times New Roman" w:hAnsi="Times New Roman" w:cs="Times New Roman"/>
          <w:sz w:val="28"/>
          <w:szCs w:val="28"/>
          <w:lang w:val="uk-UA"/>
        </w:rPr>
        <w:t>121 «Інженерія програмного забезпечення».</w:t>
      </w:r>
    </w:p>
    <w:p w:rsidR="00B46A58" w:rsidRDefault="008418F4" w:rsidP="00E50C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418F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відкриттям ОПП </w:t>
      </w:r>
      <w:r w:rsidRPr="008418F4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 та розробка  комп’ютерних ігор</w:t>
      </w:r>
      <w:r w:rsidRPr="00841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84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418F4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Pr="008418F4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за спеціальністю 121 «Інженерія програмного забезпечення», </w:t>
      </w:r>
      <w:r w:rsidRPr="008418F4">
        <w:rPr>
          <w:rFonts w:ascii="Times New Roman" w:hAnsi="Times New Roman" w:cs="Times New Roman"/>
          <w:noProof/>
          <w:sz w:val="28"/>
          <w:szCs w:val="28"/>
          <w:lang w:val="uk-UA"/>
        </w:rPr>
        <w:t>експерти пропонують включити до складу Експертної ради роботодавців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зі спеціальності </w:t>
      </w:r>
      <w:r w:rsidRPr="008418F4">
        <w:rPr>
          <w:rFonts w:ascii="Times New Roman" w:hAnsi="Times New Roman" w:cs="Times New Roman"/>
          <w:sz w:val="28"/>
          <w:szCs w:val="28"/>
          <w:lang w:val="uk-UA"/>
        </w:rPr>
        <w:t>121 «Інженерія програмного забезпечення»</w:t>
      </w:r>
      <w:r w:rsidR="00B46A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6A58" w:rsidRPr="00E50C67" w:rsidRDefault="008418F4" w:rsidP="00E50C67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0C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Арутюняна Г.С. – </w:t>
      </w:r>
      <w:r w:rsidRPr="00E50C67">
        <w:rPr>
          <w:rFonts w:ascii="Times New Roman" w:hAnsi="Times New Roman" w:cs="Times New Roman"/>
          <w:sz w:val="28"/>
          <w:szCs w:val="28"/>
          <w:lang w:val="uk-UA" w:eastAsia="ru-RU"/>
        </w:rPr>
        <w:t>голову Сумського обласного осередку Федерації кіберспорту України</w:t>
      </w:r>
      <w:r w:rsidR="00B46A58" w:rsidRPr="00E50C67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B46A58" w:rsidRPr="00E50C67" w:rsidRDefault="008418F4" w:rsidP="00E50C67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C67">
        <w:rPr>
          <w:rFonts w:ascii="Times New Roman" w:hAnsi="Times New Roman" w:cs="Times New Roman"/>
          <w:sz w:val="28"/>
          <w:szCs w:val="28"/>
          <w:lang w:val="uk-UA"/>
        </w:rPr>
        <w:t>Радовіченка Олексія Олеговича – виконавчого директора компанії «</w:t>
      </w:r>
      <w:r w:rsidRPr="00E50C67">
        <w:rPr>
          <w:rFonts w:ascii="Times New Roman" w:hAnsi="Times New Roman" w:cs="Times New Roman"/>
          <w:sz w:val="28"/>
          <w:szCs w:val="28"/>
        </w:rPr>
        <w:t>Raccoon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C67">
        <w:rPr>
          <w:rFonts w:ascii="Times New Roman" w:hAnsi="Times New Roman" w:cs="Times New Roman"/>
          <w:sz w:val="28"/>
          <w:szCs w:val="28"/>
        </w:rPr>
        <w:t>Technologies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C67">
        <w:rPr>
          <w:rFonts w:ascii="Times New Roman" w:hAnsi="Times New Roman" w:cs="Times New Roman"/>
          <w:sz w:val="28"/>
          <w:szCs w:val="28"/>
        </w:rPr>
        <w:t>INC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50C67">
        <w:rPr>
          <w:rFonts w:ascii="Times New Roman" w:hAnsi="Times New Roman" w:cs="Times New Roman"/>
          <w:sz w:val="28"/>
          <w:szCs w:val="28"/>
        </w:rPr>
        <w:t>Kyiv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0C67">
        <w:rPr>
          <w:rFonts w:ascii="Times New Roman" w:hAnsi="Times New Roman" w:cs="Times New Roman"/>
          <w:sz w:val="28"/>
          <w:szCs w:val="28"/>
        </w:rPr>
        <w:t>Ukraine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E50C67">
        <w:rPr>
          <w:rFonts w:ascii="Times New Roman" w:hAnsi="Times New Roman" w:cs="Times New Roman"/>
          <w:sz w:val="28"/>
          <w:szCs w:val="28"/>
        </w:rPr>
        <w:t>San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C67">
        <w:rPr>
          <w:rFonts w:ascii="Times New Roman" w:hAnsi="Times New Roman" w:cs="Times New Roman"/>
          <w:sz w:val="28"/>
          <w:szCs w:val="28"/>
        </w:rPr>
        <w:t>Francisco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C67">
        <w:rPr>
          <w:rFonts w:ascii="Times New Roman" w:hAnsi="Times New Roman" w:cs="Times New Roman"/>
          <w:sz w:val="28"/>
          <w:szCs w:val="28"/>
        </w:rPr>
        <w:t>USA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») генерального директора ТОВ Ракун Технолоджиз </w:t>
      </w:r>
      <w:r w:rsidR="00B46A58" w:rsidRPr="00E50C67">
        <w:rPr>
          <w:rFonts w:ascii="Times New Roman" w:hAnsi="Times New Roman" w:cs="Times New Roman"/>
          <w:sz w:val="28"/>
          <w:szCs w:val="28"/>
          <w:lang w:val="uk-UA"/>
        </w:rPr>
        <w:t>Україна;</w:t>
      </w:r>
    </w:p>
    <w:p w:rsidR="00B46A58" w:rsidRPr="00E50C67" w:rsidRDefault="008418F4" w:rsidP="00E50C67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Хруцького Олександра Володимировича – CEO &amp; </w:t>
      </w:r>
      <w:r w:rsidRPr="00E50C67">
        <w:rPr>
          <w:rFonts w:ascii="Times New Roman" w:hAnsi="Times New Roman" w:cs="Times New Roman"/>
          <w:sz w:val="28"/>
          <w:szCs w:val="28"/>
          <w:lang w:val="en-US"/>
        </w:rPr>
        <w:t>Founder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 Games Gathering </w:t>
      </w:r>
      <w:hyperlink r:id="rId5" w:history="1">
        <w:r w:rsidRPr="00E50C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https://ggconference.com/</w:t>
        </w:r>
      </w:hyperlink>
      <w:r w:rsidR="00B46A58" w:rsidRPr="00E50C67">
        <w:rPr>
          <w:rStyle w:val="a5"/>
          <w:rFonts w:ascii="Times New Roman" w:hAnsi="Times New Roman" w:cs="Times New Roman"/>
          <w:sz w:val="28"/>
          <w:szCs w:val="28"/>
          <w:lang w:val="uk-UA"/>
        </w:rPr>
        <w:t>;</w:t>
      </w:r>
    </w:p>
    <w:p w:rsidR="008418F4" w:rsidRPr="00E50C67" w:rsidRDefault="008418F4" w:rsidP="00E50C67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Маркелова Антона Вадимовича – члена правління, виконавчого директора Федерації кіберспорту України. </w:t>
      </w:r>
    </w:p>
    <w:p w:rsidR="00E50C67" w:rsidRDefault="00E50C67" w:rsidP="00E50C67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Дмитріва Є.Є. 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 управління персоналом, </w:t>
      </w:r>
      <w:r w:rsidRPr="00E50C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Infinity</w:t>
      </w:r>
      <w:r w:rsidRPr="00E50C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50C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Texnologies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 м. Суми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A58" w:rsidRPr="00E50C67" w:rsidRDefault="00B46A58" w:rsidP="00E50C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C6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50C67">
        <w:rPr>
          <w:rFonts w:ascii="Times New Roman" w:hAnsi="Times New Roman" w:cs="Times New Roman"/>
          <w:sz w:val="28"/>
          <w:szCs w:val="28"/>
          <w:lang w:val="uk-UA"/>
        </w:rPr>
        <w:t xml:space="preserve">кспертній раді роботодавців </w:t>
      </w:r>
      <w:bookmarkStart w:id="1" w:name="_GoBack"/>
      <w:bookmarkEnd w:id="1"/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</w:t>
      </w:r>
      <w:r w:rsidRPr="00E50C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зі спеціальності 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121 «Інженерія програмного забезпечення» провести експертизу ОПП </w:t>
      </w:r>
      <w:r w:rsidRPr="00E50C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E50C67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 та розробка  комп’ютерних ігор</w:t>
      </w:r>
      <w:r w:rsidRPr="00E50C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E5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50C67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</w:t>
      </w:r>
      <w:r w:rsidRPr="00E50C67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рівня вищої освіти за спеціальністю 121 «Інженерія програмного забезпечення»</w:t>
      </w:r>
    </w:p>
    <w:p w:rsidR="008418F4" w:rsidRPr="00B46A58" w:rsidRDefault="00B46A58" w:rsidP="00E50C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зі створенням ЕРР зі спеціальності </w:t>
      </w:r>
      <w:r w:rsidRPr="008418F4">
        <w:rPr>
          <w:rFonts w:ascii="Times New Roman" w:hAnsi="Times New Roman" w:cs="Times New Roman"/>
          <w:sz w:val="28"/>
          <w:szCs w:val="28"/>
          <w:lang w:val="uk-UA"/>
        </w:rPr>
        <w:t>121 «Інженерія програмного забезпечення»</w:t>
      </w:r>
      <w:r w:rsidRPr="008418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необхідності перереєстрації ЕРР зі спеціальності 051 ННІ  БіЕМ, внести зміни до ЕРР зі спеціальності 051.  </w:t>
      </w:r>
    </w:p>
    <w:p w:rsidR="00B46A58" w:rsidRDefault="00B46A58" w:rsidP="00E5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8F4" w:rsidRPr="002E3AC8" w:rsidRDefault="008418F4" w:rsidP="00E5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AC8">
        <w:rPr>
          <w:rFonts w:ascii="Times New Roman" w:hAnsi="Times New Roman" w:cs="Times New Roman"/>
          <w:sz w:val="28"/>
          <w:szCs w:val="28"/>
          <w:lang w:val="uk-UA"/>
        </w:rPr>
        <w:t xml:space="preserve">     Секретар Експертної ради                                                          </w:t>
      </w:r>
      <w:r w:rsidR="00B46A58">
        <w:rPr>
          <w:rFonts w:ascii="Times New Roman" w:hAnsi="Times New Roman" w:cs="Times New Roman"/>
          <w:sz w:val="28"/>
          <w:szCs w:val="28"/>
          <w:lang w:val="uk-UA"/>
        </w:rPr>
        <w:t>С.В. Коломієць</w:t>
      </w:r>
      <w:r w:rsidRPr="002E3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4DF7" w:rsidRPr="008418F4" w:rsidRDefault="00FE4DF7" w:rsidP="00E50C67">
      <w:pPr>
        <w:spacing w:after="0" w:line="240" w:lineRule="auto"/>
        <w:rPr>
          <w:lang w:val="uk-UA"/>
        </w:rPr>
      </w:pPr>
    </w:p>
    <w:sectPr w:rsidR="00FE4DF7" w:rsidRPr="0084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0401"/>
    <w:multiLevelType w:val="hybridMultilevel"/>
    <w:tmpl w:val="D14E39A4"/>
    <w:lvl w:ilvl="0" w:tplc="A3241AD2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D7A9A"/>
    <w:multiLevelType w:val="hybridMultilevel"/>
    <w:tmpl w:val="A434DDC0"/>
    <w:lvl w:ilvl="0" w:tplc="8598C15E">
      <w:start w:val="1"/>
      <w:numFmt w:val="decimal"/>
      <w:lvlText w:val="%1)"/>
      <w:lvlJc w:val="left"/>
      <w:pPr>
        <w:ind w:left="75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401D5526"/>
    <w:multiLevelType w:val="hybridMultilevel"/>
    <w:tmpl w:val="A7EA5278"/>
    <w:lvl w:ilvl="0" w:tplc="1636647E">
      <w:start w:val="1"/>
      <w:numFmt w:val="decimal"/>
      <w:lvlText w:val="%1)"/>
      <w:lvlJc w:val="left"/>
      <w:pPr>
        <w:ind w:left="720" w:hanging="360"/>
      </w:pPr>
      <w:rPr>
        <w:rFonts w:eastAsia="MS Mincho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A021C"/>
    <w:multiLevelType w:val="hybridMultilevel"/>
    <w:tmpl w:val="425A0382"/>
    <w:lvl w:ilvl="0" w:tplc="C8A6089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F56C32"/>
    <w:multiLevelType w:val="hybridMultilevel"/>
    <w:tmpl w:val="19204D4A"/>
    <w:lvl w:ilvl="0" w:tplc="616CD3F6">
      <w:start w:val="1"/>
      <w:numFmt w:val="decimal"/>
      <w:lvlText w:val="%1)"/>
      <w:lvlJc w:val="left"/>
      <w:pPr>
        <w:ind w:left="7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6802744D"/>
    <w:multiLevelType w:val="hybridMultilevel"/>
    <w:tmpl w:val="10FA84CA"/>
    <w:lvl w:ilvl="0" w:tplc="6C9CF5D2">
      <w:start w:val="1"/>
      <w:numFmt w:val="decimal"/>
      <w:lvlText w:val="%1)"/>
      <w:lvlJc w:val="left"/>
      <w:pPr>
        <w:ind w:left="720" w:hanging="360"/>
      </w:pPr>
      <w:rPr>
        <w:rFonts w:eastAsia="MS Mincho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F4"/>
    <w:rsid w:val="0034101A"/>
    <w:rsid w:val="008418F4"/>
    <w:rsid w:val="00B46A58"/>
    <w:rsid w:val="00E50C67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384E"/>
  <w15:chartTrackingRefBased/>
  <w15:docId w15:val="{86231E05-CD4A-47CA-8EF6-5D0DAF3E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8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8F4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84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gconfere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2022-01-05T01:27:00Z</dcterms:created>
  <dcterms:modified xsi:type="dcterms:W3CDTF">2022-01-05T06:49:00Z</dcterms:modified>
</cp:coreProperties>
</file>